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7" w:rsidRPr="001864C7" w:rsidRDefault="00F859BE" w:rsidP="001864C7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4</w:t>
      </w:r>
      <w:r w:rsidR="001864C7" w:rsidRPr="001864C7">
        <w:rPr>
          <w:b/>
          <w:bCs/>
          <w:sz w:val="28"/>
          <w:szCs w:val="28"/>
        </w:rPr>
        <w:t>.  PROCEDURA</w:t>
      </w:r>
    </w:p>
    <w:p w:rsidR="001864C7" w:rsidRPr="001864C7" w:rsidRDefault="001864C7" w:rsidP="001864C7">
      <w:proofErr w:type="gramStart"/>
      <w:r w:rsidRPr="001864C7">
        <w:rPr>
          <w:b/>
          <w:bCs/>
        </w:rPr>
        <w:t>dotyczy</w:t>
      </w:r>
      <w:proofErr w:type="gramEnd"/>
      <w:r w:rsidRPr="001864C7">
        <w:rPr>
          <w:b/>
          <w:bCs/>
        </w:rPr>
        <w:t xml:space="preserve"> przypadku odbierania dziecka z przedszkola przez rodziców rozwiedzionych, żyjących w separacji lub wolnym związku</w:t>
      </w:r>
    </w:p>
    <w:p w:rsidR="001864C7" w:rsidRPr="001864C7" w:rsidRDefault="001864C7" w:rsidP="001864C7">
      <w:pPr>
        <w:pStyle w:val="Akapitzlist"/>
        <w:numPr>
          <w:ilvl w:val="0"/>
          <w:numId w:val="2"/>
        </w:numPr>
      </w:pPr>
      <w:r w:rsidRPr="001864C7">
        <w:t>Nauczyciel wydaje dziecko każdemu z rodziców, jeśli ma on zachowane prawa rodzicielskie, o ile postanowienie sądu nie stanowi inaczej.</w:t>
      </w:r>
    </w:p>
    <w:p w:rsidR="001864C7" w:rsidRDefault="001864C7" w:rsidP="001864C7">
      <w:pPr>
        <w:pStyle w:val="Akapitzlist"/>
        <w:numPr>
          <w:ilvl w:val="0"/>
          <w:numId w:val="2"/>
        </w:numPr>
      </w:pPr>
      <w:r w:rsidRPr="001864C7">
        <w:t>Jeśli do przedszkola zostanie dostarczone postanowienie sądu o sposobie sprawowania przez rodziców opieki nad dzieckiem, nauczyciel postępuje zgodnie z tym postanowieniem.</w:t>
      </w:r>
    </w:p>
    <w:p w:rsidR="00066633" w:rsidRDefault="001864C7" w:rsidP="001864C7">
      <w:pPr>
        <w:pStyle w:val="Akapitzlist"/>
        <w:numPr>
          <w:ilvl w:val="0"/>
          <w:numId w:val="2"/>
        </w:numPr>
      </w:pPr>
      <w:r>
        <w:t xml:space="preserve">O </w:t>
      </w:r>
      <w:r w:rsidRPr="001864C7">
        <w:t>każdej próbie odebrania dziecka przez rodzica/opiekuna nieuprawnionego do odbioru, nauczyciel powiadamia Dyrektora przedszkola i rodzica/opiekuna sprawującego opiekę nad dzieckiem.</w:t>
      </w:r>
    </w:p>
    <w:p w:rsidR="00820397" w:rsidRDefault="001864C7" w:rsidP="001864C7">
      <w:pPr>
        <w:pStyle w:val="Akapitzlist"/>
        <w:numPr>
          <w:ilvl w:val="0"/>
          <w:numId w:val="2"/>
        </w:numPr>
      </w:pPr>
      <w:r w:rsidRPr="001864C7">
        <w:t>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94" w:rsidRDefault="00C41594" w:rsidP="002171D1">
      <w:pPr>
        <w:spacing w:after="0" w:line="240" w:lineRule="auto"/>
      </w:pPr>
      <w:r>
        <w:separator/>
      </w:r>
    </w:p>
  </w:endnote>
  <w:endnote w:type="continuationSeparator" w:id="0">
    <w:p w:rsidR="00C41594" w:rsidRDefault="00C41594" w:rsidP="0021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94" w:rsidRDefault="00C41594" w:rsidP="002171D1">
      <w:pPr>
        <w:spacing w:after="0" w:line="240" w:lineRule="auto"/>
      </w:pPr>
      <w:r>
        <w:separator/>
      </w:r>
    </w:p>
  </w:footnote>
  <w:footnote w:type="continuationSeparator" w:id="0">
    <w:p w:rsidR="00C41594" w:rsidRDefault="00C41594" w:rsidP="0021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DC04D6689AC47FFA73484113ED941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71D1" w:rsidRDefault="002171D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66E5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2171D1" w:rsidRDefault="00217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99E"/>
    <w:multiLevelType w:val="hybridMultilevel"/>
    <w:tmpl w:val="33BC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FAA6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EB7"/>
    <w:multiLevelType w:val="multilevel"/>
    <w:tmpl w:val="F73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7"/>
    <w:rsid w:val="00066633"/>
    <w:rsid w:val="001864C7"/>
    <w:rsid w:val="002171D1"/>
    <w:rsid w:val="00820397"/>
    <w:rsid w:val="00C41594"/>
    <w:rsid w:val="00F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D1"/>
  </w:style>
  <w:style w:type="paragraph" w:styleId="Stopka">
    <w:name w:val="footer"/>
    <w:basedOn w:val="Normalny"/>
    <w:link w:val="StopkaZnak"/>
    <w:uiPriority w:val="99"/>
    <w:unhideWhenUsed/>
    <w:rsid w:val="0021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D1"/>
  </w:style>
  <w:style w:type="paragraph" w:styleId="Tekstdymka">
    <w:name w:val="Balloon Text"/>
    <w:basedOn w:val="Normalny"/>
    <w:link w:val="TekstdymkaZnak"/>
    <w:uiPriority w:val="99"/>
    <w:semiHidden/>
    <w:unhideWhenUsed/>
    <w:rsid w:val="002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D1"/>
  </w:style>
  <w:style w:type="paragraph" w:styleId="Stopka">
    <w:name w:val="footer"/>
    <w:basedOn w:val="Normalny"/>
    <w:link w:val="StopkaZnak"/>
    <w:uiPriority w:val="99"/>
    <w:unhideWhenUsed/>
    <w:rsid w:val="0021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D1"/>
  </w:style>
  <w:style w:type="paragraph" w:styleId="Tekstdymka">
    <w:name w:val="Balloon Text"/>
    <w:basedOn w:val="Normalny"/>
    <w:link w:val="TekstdymkaZnak"/>
    <w:uiPriority w:val="99"/>
    <w:semiHidden/>
    <w:unhideWhenUsed/>
    <w:rsid w:val="0021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4D6689AC47FFA73484113ED9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41F17-03F4-4364-9D56-5FE102A53469}"/>
      </w:docPartPr>
      <w:docPartBody>
        <w:p w:rsidR="00000000" w:rsidRDefault="003A5080" w:rsidP="003A5080">
          <w:pPr>
            <w:pStyle w:val="BDC04D6689AC47FFA73484113ED941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0"/>
    <w:rsid w:val="003A5080"/>
    <w:rsid w:val="006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C04D6689AC47FFA73484113ED941A3">
    <w:name w:val="BDC04D6689AC47FFA73484113ED941A3"/>
    <w:rsid w:val="003A50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C04D6689AC47FFA73484113ED941A3">
    <w:name w:val="BDC04D6689AC47FFA73484113ED941A3"/>
    <w:rsid w:val="003A5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5</cp:revision>
  <dcterms:created xsi:type="dcterms:W3CDTF">2023-11-19T15:53:00Z</dcterms:created>
  <dcterms:modified xsi:type="dcterms:W3CDTF">2023-11-19T19:54:00Z</dcterms:modified>
</cp:coreProperties>
</file>