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53" w:rsidRPr="000B2553" w:rsidRDefault="000B2553" w:rsidP="000B2553">
      <w:pPr>
        <w:rPr>
          <w:sz w:val="28"/>
          <w:szCs w:val="28"/>
        </w:rPr>
      </w:pPr>
      <w:bookmarkStart w:id="0" w:name="_GoBack"/>
      <w:bookmarkEnd w:id="0"/>
      <w:r w:rsidRPr="000B2553">
        <w:rPr>
          <w:b/>
          <w:bCs/>
          <w:sz w:val="28"/>
          <w:szCs w:val="28"/>
        </w:rPr>
        <w:t>7. PROCEDURA</w:t>
      </w:r>
    </w:p>
    <w:p w:rsidR="000B2553" w:rsidRPr="000B2553" w:rsidRDefault="000B2553" w:rsidP="000B2553">
      <w:proofErr w:type="gramStart"/>
      <w:r w:rsidRPr="000B2553">
        <w:rPr>
          <w:b/>
          <w:bCs/>
        </w:rPr>
        <w:t>dotycząca</w:t>
      </w:r>
      <w:proofErr w:type="gramEnd"/>
      <w:r w:rsidRPr="000B2553">
        <w:rPr>
          <w:b/>
          <w:bCs/>
        </w:rPr>
        <w:t xml:space="preserve"> zabaw w przedszkolu, ogrodzie, spacerów i organizowania wycieczek poza teren przedszkola</w:t>
      </w:r>
    </w:p>
    <w:p w:rsidR="000B2553" w:rsidRPr="000B2553" w:rsidRDefault="000B2553" w:rsidP="000B2553">
      <w:r w:rsidRPr="000B2553">
        <w:t>Sala zajęć: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Nauczyciel ma obowiązek wejść do sali pierwszy, by sprawdzić czy warunki do prowadzenia zajęć nie zagrażają bezpieczeństwu dzieci. W szczególności powinien zwrócić uwagę na stan szyb w oknach, stan instalacji – lampy, kontakty, gniazdka elektryczne, stan mebli i krzesełek.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 xml:space="preserve">Jeśli sala zajęć nie odpowiada warunkom bezpieczeństwa, nauczyciel ma obowiązek zgłosić to do Dyrektora przedszkola celem usunięcia usterek. Do czasu usunięcia usterek nauczyciel ma prawo odmówić prowadzenia zajęć w danym miejscu. </w:t>
      </w:r>
      <w:proofErr w:type="gramStart"/>
      <w:r w:rsidRPr="000B2553">
        <w:t>Natomiast jeżeli</w:t>
      </w:r>
      <w:proofErr w:type="gramEnd"/>
      <w:r w:rsidRPr="000B2553">
        <w:t xml:space="preserve"> zagrożenie pojawi się w trakcie trwania zajęć, należy natychmiast wyprowadzić dzieci z sali przerywając zajęcia i niezwłocznie powiadomić Dyrektora przedszkola.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Przed rozpoczęciem zajęć pomoc nauczyciela/woźna powinna zadbać o wywietrzenie sali.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Nauczyciel nie może pozostawić dzieci bez opieki. Jeśli musi wyjść, ma obowiązek zapewnić opiekę dzieciom na czas jego nieobecności przez innego nauczyciela lub pomoc nauczyciela/woźną. Ta sytuacja nie zwalnia nauczyciela z odpowiedzialności za dzieci pozostawione w sali.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Dzieci wychodzą do toalety/szatni po wyraźnym zakomunikowaniu swojego wyjścia nauczycielowi. Nauczyciel jest zobowiązany do monitorowania czasu nieobecności dziecka na sali. Dzieci młodsze udają się do toalety pod opieką pomocy nauczyciela/woźnej.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Nauczyciel obserwuje dzieci podczas zabaw, kieruje zabawą lub ją inspiruje. Ingeruje w konflikty między dziećmi, jeśli nie są w stanie same ich rozwiązać.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Pomoc nauczyciela/woźna dba o czystość, ład i porządek podczas trwania zajęć i po ich zakończeniu.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Nauczyciele zobowiązani są do zawierania z dziećmi umów/ reguł warunkujących ich bezpieczeństwo na terenie przedszkola: w budynku, na terenie przedszkolnym, na placu zabaw, w czasie wycieczek i spacerów oraz do egzekwowania przestrzegania tychże umów przez dzieci.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Codziennie przypominane są umowy właściwego zachowania się dziecka w przedszkolu,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Każdorazowo przed wyjściem grupy z budynku przedszkola nauczyciel przypomina dzieciom umowy dotyczące bezpiecznego przebywania na świeżym powietrzu i korzystania ze sprzętu terenowego, w zależności od miejsca pobytu (np. korzystania ze sprzętu terenowego, nie brania niczego od obcych ludzi; nie brania do ręki żadnych znalezionych przedmiotów; powiadamianie osoby dorosłej o zauważonym niebezpieczeństwie; nie oddalania się od grupy; zgłaszanie się na zbiórkę na sygnał nauczyciela; zabawy w wyznaczonych granicach, itp.)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Podczas wychodzenia grupy dzieci z sali, nauczyciel zobowiązany jest do polecenia dzieciom ustawienia się parami, przelicza je, a po wyjściu z dziećmi z sali, poleca pomocy nauczyciela/woźnej sprawdzenie czy wszystkie dzieci opuściły salę,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Nauczyciel zobowiązany jest do egzekwowania od dzieci spokojnego wychodzenia z budynku przedszkola,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 xml:space="preserve">Nauczyciele zobowiązani są do sporządzania zapisów w dziennikach dotyczących realizacji zadań na świeżym </w:t>
      </w:r>
      <w:proofErr w:type="gramStart"/>
      <w:r w:rsidRPr="000B2553">
        <w:t>powietrzu .</w:t>
      </w:r>
      <w:proofErr w:type="gramEnd"/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lastRenderedPageBreak/>
        <w:t>Pomoc nauczyciela/woźne przebywają w salach dzieci wykonując zadania opiekuńcze. Przed i po zajęciach wietrzą salę, pomagają nauczycielowi w przygotowaniu sali do  zajęć oraz sprzątaniu po zajęciach.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Fakt wykonywania przez pomoc nauczyciela/woźną czynności porządkowych w pomieszczeniach dodatkowych innych niż sala danej grupy, każdorazowo uzgadniany jest z nauczycielem.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Nauczyciele oraz pracownicy przedszkola nie mogą wykonywać względem dzieci żadnych zabiegów medycznych ani podawać lekarstw.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W przypadku zaobserwowania u dziecka objawów chorobowych (np. gorączka, wymioty, biegunka, wysypka, omdlenia, itp.) lub zaistnienia zdarzenia, powodującego uraz (np. skaleczenie, stłuczenie, ukąszenie, itp.) nauczyciel ma obowiązek niezwłocznie powiadomić rodziców/prawnych opiekunów dziecka, a w przypadku braku kontaktu z rodzicami skontaktować się z lekarzem.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Każdy pracownik wykonujący swoją pracę na terenie przedszkola nie może stwarzać zagrożenia dla dzieci, pracowników i innych osób przebywających na terenie przedszkola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Pracownicy obsługi mają obowiązek przechowywać narzędzia pracy i środki czystości w miejscach do tego przeznaczonych, odpowiednio zabezpieczonych przed dostępem dzieci.</w:t>
      </w:r>
    </w:p>
    <w:p w:rsidR="000B2553" w:rsidRPr="000B2553" w:rsidRDefault="000B2553" w:rsidP="000B2553">
      <w:pPr>
        <w:pStyle w:val="Akapitzlist"/>
        <w:numPr>
          <w:ilvl w:val="0"/>
          <w:numId w:val="6"/>
        </w:numPr>
      </w:pPr>
      <w:r w:rsidRPr="000B2553">
        <w:t>Wszyscy pracownicy powinni posiadać odpowiednie przeszkolenia z zakresu bhp, ochrony ppoż. oraz udzielania pierwszej pomocy przedmedycznej.</w:t>
      </w:r>
    </w:p>
    <w:p w:rsidR="000B2553" w:rsidRPr="000B2553" w:rsidRDefault="000B2553" w:rsidP="000B2553">
      <w:r w:rsidRPr="000B2553">
        <w:rPr>
          <w:b/>
          <w:bCs/>
        </w:rPr>
        <w:t> Bezpieczeństwo podczas zajęć dodatkowych</w:t>
      </w:r>
    </w:p>
    <w:p w:rsidR="000B2553" w:rsidRPr="000B2553" w:rsidRDefault="000B2553" w:rsidP="000B2553">
      <w:pPr>
        <w:pStyle w:val="Akapitzlist"/>
        <w:numPr>
          <w:ilvl w:val="0"/>
          <w:numId w:val="7"/>
        </w:numPr>
      </w:pPr>
      <w:r w:rsidRPr="000B2553">
        <w:t>Podczas zajęć dodatkowych organizowanych przez przedszkole za bezpieczeństwo dzieci odpowiada osoba prowadząca te zajęcia ( n-l religii, jęz. angielskiego, gimnastyki korekcyjnej, logopeda, inni).</w:t>
      </w:r>
    </w:p>
    <w:p w:rsidR="000B2553" w:rsidRPr="000B2553" w:rsidRDefault="000B2553" w:rsidP="000B2553">
      <w:pPr>
        <w:pStyle w:val="Akapitzlist"/>
        <w:numPr>
          <w:ilvl w:val="0"/>
          <w:numId w:val="7"/>
        </w:numPr>
      </w:pPr>
      <w:r w:rsidRPr="000B2553">
        <w:t>Za bezpieczeństwo dzieci uczestniczących w zajęciach dodatkowych, które wymagają opuszczenia przez dzieci sali, odpowiada prowadzący zajęcia od chwili zebrania dzieci zapisanych na dane zajęcia do momentu przyprowadzenia ich z powrotem i oddanie pod opiekę nauczyciela grupy, nad którą ten sprawuje opiekę.</w:t>
      </w:r>
    </w:p>
    <w:p w:rsidR="000B2553" w:rsidRPr="000B2553" w:rsidRDefault="000B2553" w:rsidP="000B2553">
      <w:pPr>
        <w:pStyle w:val="Akapitzlist"/>
        <w:numPr>
          <w:ilvl w:val="0"/>
          <w:numId w:val="7"/>
        </w:numPr>
      </w:pPr>
      <w:r w:rsidRPr="000B2553">
        <w:t>Niedopuszczalne jest podczas zajęć dodatkowych pozostawienie dzieci bez opieki.</w:t>
      </w:r>
    </w:p>
    <w:p w:rsidR="000B2553" w:rsidRPr="000B2553" w:rsidRDefault="000B2553" w:rsidP="000B2553">
      <w:pPr>
        <w:pStyle w:val="Akapitzlist"/>
        <w:numPr>
          <w:ilvl w:val="0"/>
          <w:numId w:val="7"/>
        </w:numPr>
      </w:pPr>
      <w:r w:rsidRPr="000B2553">
        <w:t>W przypadku konieczności opuszczenia sali zajęć przez prowadzącego zajęcia dodatkowe, opieka nad dziećmi przekazywana jest innemu nauczycielowi lub pomocy nauczyciela/woźnej, którzy odprowadzą dzieci do ich grup.</w:t>
      </w:r>
    </w:p>
    <w:p w:rsidR="000B2553" w:rsidRPr="000B2553" w:rsidRDefault="000B2553" w:rsidP="000B2553">
      <w:pPr>
        <w:pStyle w:val="Akapitzlist"/>
        <w:numPr>
          <w:ilvl w:val="0"/>
          <w:numId w:val="7"/>
        </w:numPr>
      </w:pPr>
      <w:r w:rsidRPr="000B2553">
        <w:t>W przypadku nie zgłoszenia się osoby prowadzącej zajęcia dodatkowe z powodu usprawiedliwionej nieobecności Dyrektor przedszkola wyznacza nauczyciela lub inną osobę – pracownika przedszkola, do opieki nad dziećmi na czas trwania zajęcia.</w:t>
      </w:r>
    </w:p>
    <w:p w:rsidR="000B2553" w:rsidRPr="000B2553" w:rsidRDefault="000B2553" w:rsidP="000B2553">
      <w:r w:rsidRPr="000B2553">
        <w:rPr>
          <w:b/>
          <w:bCs/>
        </w:rPr>
        <w:t>Plac zabaw w ogrodzie/teren przedszkolny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Podczas pobytu dzieci na terenie przedszkolnym od pierwszych dni września nauczyciel uczy dzieci bezpiecznego korzystania z urządzeń terenowych zgodnie z zasadami bezpieczeństwa.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Ilość dzieci przebywających na placu zabaw należy dostosować do jego powierzchni oraz zainstalowanego na nim sprzętu zabawowego.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 xml:space="preserve">Nauczyciel wychodzi do ogrodu z dziećmi po uprzednim sprawdzeniu stanu terenu i sprzętu przez dozorcę /pomoc nauczyciela/woźną. W sytuacji zauważenia usterek uniemożliwiających zapewnienie bezpiecznych warunków pobytu i zabawy niezwłocznie </w:t>
      </w:r>
      <w:r w:rsidRPr="000B2553">
        <w:lastRenderedPageBreak/>
        <w:t>zgłasza fakt nauczycielowi, a ten niezwłocznie informuje Dyrektora przedszkola i nie korzysta z terenu do czasu usunięcia zagrożenia.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Nauczyciel przestrzega wymogu, aby zabawy były organizowane zgodnie z zasadami bezpiecznego użytkowania placu zabaw/terenu przedszkolnego.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Nauczyciel i pomoc nauczyciela/woźna zobowiązani są sprawdzać stan liczebny dzieci przed wyjściem na plac zabaw /teren przedszkolny, w trakcie pobytu i przed powrotem do sali.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Podczas pobytu dzieci na placu zabaw/terenie przedszkolnym nauczyciel ma obowiązek czuwania nad bezpieczeństwem i organizowania dzieciom warunków do bezpiecznej zabawy.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Podczas pobytu na placu zabaw/ terenie przedszkolnym dziecko może skorzystać z toalety znajdującej się w budynku przedszkola, udając się tam i powracając tylko pod opieką pomocy nauczyciela, innego pracownika przedszkola upoważnionego przez nauczyciela.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W czasie pobytu dzieci na placu zabaw/ terenie przedszkolnym bezpośrednią opiekę nad dziećmi sprawuje nauczyciel; pomoc nauczyciela oraz woźna zobowiązana jest również do sprawowania opieki nad dziećmi.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Podczas pobytu w tym samym czasie dzieci z kilku grup przedszkolnych na placu zabaw/ terenie przedszkolnym nauczyciele są zobowiązani do równomiernego monitorowania całego obszaru, na którym przebywają dzieci oraz sprawowania opieki nad dziećmi niezależnie od przydziału grupowego.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Nauczyciel i pomoc nauczyciela/woźna w czasie sprawowania opieki nad dziećmi nie prowadzą żadnych prywatnych rozmów z innymi osobami, zarówno osobistych jak i telefonicznych. Uwaga jest skupiona wyłącznie na powierzonych ich opiece dzieciach.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W czasie dużego nasłonecznienia dzieci powinny być zaopatrzone w nakrycia głowy i w miarę możliwości przebywać w zacienieniu.</w:t>
      </w:r>
    </w:p>
    <w:p w:rsidR="000B2553" w:rsidRPr="000B2553" w:rsidRDefault="000B2553" w:rsidP="000B2553">
      <w:pPr>
        <w:pStyle w:val="Akapitzlist"/>
        <w:numPr>
          <w:ilvl w:val="0"/>
          <w:numId w:val="8"/>
        </w:numPr>
      </w:pPr>
      <w:r w:rsidRPr="000B2553">
        <w:t>Dzieci wracają z terenu kolumną prowadzoną przez nauczyciela. Nauczyciel przed opuszczeniem terenu ma obowiązek sprawdzić czy wszystkie dzieci będące w danym dniu w jego grupie znajdują się w kolumnie. Kolumnę prowadzi nauczyciel, pomoc nauczyciela/woźna zamyka kolumnę.</w:t>
      </w:r>
    </w:p>
    <w:p w:rsidR="000B2553" w:rsidRPr="000B2553" w:rsidRDefault="000B2553" w:rsidP="000B2553">
      <w:r w:rsidRPr="000B2553">
        <w:rPr>
          <w:b/>
          <w:bCs/>
        </w:rPr>
        <w:t> W przypadku organizowania wycieczki:</w:t>
      </w:r>
    </w:p>
    <w:p w:rsidR="000B2553" w:rsidRPr="000B2553" w:rsidRDefault="000B2553" w:rsidP="000B2553">
      <w:pPr>
        <w:pStyle w:val="Akapitzlist"/>
        <w:numPr>
          <w:ilvl w:val="0"/>
          <w:numId w:val="9"/>
        </w:numPr>
      </w:pPr>
      <w:r w:rsidRPr="000B2553">
        <w:t>W przedszkolu obowiązuje regulamin spacerów i wycieczek, którego znajomość podpisują wszyscy pracownicy przedszkola.</w:t>
      </w:r>
    </w:p>
    <w:p w:rsidR="000B2553" w:rsidRPr="000B2553" w:rsidRDefault="000B2553" w:rsidP="000B2553">
      <w:pPr>
        <w:pStyle w:val="Akapitzlist"/>
        <w:numPr>
          <w:ilvl w:val="0"/>
          <w:numId w:val="9"/>
        </w:numPr>
      </w:pPr>
      <w:r w:rsidRPr="000B2553">
        <w:t>Nauczyciele są zobowiązani do zgłoszenia i uzgodnienia każdej wycieczki wyjazdowej lub krajoznawczej z Dyrektorem Przedszkola przed planowanym terminem wycieczki.</w:t>
      </w:r>
    </w:p>
    <w:p w:rsidR="000B2553" w:rsidRPr="000B2553" w:rsidRDefault="000B2553" w:rsidP="000B2553">
      <w:pPr>
        <w:pStyle w:val="Akapitzlist"/>
        <w:numPr>
          <w:ilvl w:val="0"/>
          <w:numId w:val="9"/>
        </w:numPr>
      </w:pPr>
      <w:r w:rsidRPr="000B2553">
        <w:t>Dyrektor powołuje spośród nauczycieli kierownika wycieczki, którego obowiązkiem jest: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t>zobowiązać</w:t>
      </w:r>
      <w:proofErr w:type="gramEnd"/>
      <w:r w:rsidRPr="000B2553">
        <w:t xml:space="preserve"> nauczycieli prowadzących grupę do zebrania pisemnej zgody od rodziców na udział dzieci w wycieczce i do sprawdzenia, czy u dzieci nie występują przeciwwskazania zdrowotne, ograniczające ich uczestnictwo w wycieczce /informacje lub oświadczenia rodziców/opiekunów prawnych,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t>sporządzić</w:t>
      </w:r>
      <w:proofErr w:type="gramEnd"/>
      <w:r w:rsidRPr="000B2553">
        <w:t xml:space="preserve"> program i regulamin wycieczki, listę uczestników, opiekunów, umieścić te informacje w karcie wycieczki i przedstawić do zatwierdzenia Dyrektorowi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t>zapoznać</w:t>
      </w:r>
      <w:proofErr w:type="gramEnd"/>
      <w:r w:rsidRPr="000B2553">
        <w:t xml:space="preserve"> opiekunów grup oraz rodziców/prawnych opiekunów z programem i regulaminem wycieczki,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t>powierzyć</w:t>
      </w:r>
      <w:proofErr w:type="gramEnd"/>
      <w:r w:rsidRPr="000B2553">
        <w:t xml:space="preserve"> opiece jednego opiekuna nie więcej niż 15 dzieci,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lastRenderedPageBreak/>
        <w:t>dostosować</w:t>
      </w:r>
      <w:proofErr w:type="gramEnd"/>
      <w:r w:rsidRPr="000B2553">
        <w:t xml:space="preserve"> organizację i program wycieczki do wieku, potrzeb, możliwości i zainteresowań dzieci,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t>zabrać</w:t>
      </w:r>
      <w:proofErr w:type="gramEnd"/>
      <w:r w:rsidRPr="000B2553">
        <w:t xml:space="preserve"> ze sobą kompletną i sprawdzoną apteczkę pierwszej pomocy oraz zaopatrzyć wybrane dzieci (pierwsza i ostatnia para) w kamizelki odblaskowe,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t>czuwać</w:t>
      </w:r>
      <w:proofErr w:type="gramEnd"/>
      <w:r w:rsidRPr="000B2553">
        <w:t xml:space="preserve"> nad przestrzeganiem regulaminu wycieczki a w razie potrzeby dyscyplinować uczestników,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t>w</w:t>
      </w:r>
      <w:proofErr w:type="gramEnd"/>
      <w:r w:rsidRPr="000B2553">
        <w:t xml:space="preserve"> chwili wypadku koordynować przebieg akcji ratunkowej, ponosić pełną odpowiedzialność za podjęte działania,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t>bezwzględnie</w:t>
      </w:r>
      <w:proofErr w:type="gramEnd"/>
      <w:r w:rsidRPr="000B2553">
        <w:t xml:space="preserve"> odwołać wyjazd w przypadku burzy, śnieżycy i innych niesprzyjających warunków atmosferycznych,</w:t>
      </w:r>
    </w:p>
    <w:p w:rsidR="000B2553" w:rsidRPr="000B2553" w:rsidRDefault="000B2553" w:rsidP="000B2553">
      <w:pPr>
        <w:pStyle w:val="Akapitzlist"/>
        <w:numPr>
          <w:ilvl w:val="0"/>
          <w:numId w:val="10"/>
        </w:numPr>
      </w:pPr>
      <w:proofErr w:type="gramStart"/>
      <w:r w:rsidRPr="000B2553">
        <w:t>nie</w:t>
      </w:r>
      <w:proofErr w:type="gramEnd"/>
      <w:r w:rsidRPr="000B2553">
        <w:t xml:space="preserve"> dopuścić do przewozu dzieci w przypadku stwierdzenia sytuacji zagrażającej bezpieczeństwu zdrowia i życia.</w:t>
      </w:r>
    </w:p>
    <w:p w:rsidR="000B2553" w:rsidRPr="000B2553" w:rsidRDefault="000B2553" w:rsidP="000B2553">
      <w:pPr>
        <w:pStyle w:val="Akapitzlist"/>
        <w:numPr>
          <w:ilvl w:val="0"/>
          <w:numId w:val="9"/>
        </w:numPr>
      </w:pPr>
      <w:r w:rsidRPr="000B2553">
        <w:t>Za organizację i przebieg wycieczki odpowiedzialni są także opiekunowie grup, których obowiązkiem jest:</w:t>
      </w:r>
    </w:p>
    <w:p w:rsidR="000B2553" w:rsidRPr="000B2553" w:rsidRDefault="000B2553" w:rsidP="000B2553">
      <w:pPr>
        <w:pStyle w:val="Akapitzlist"/>
        <w:numPr>
          <w:ilvl w:val="0"/>
          <w:numId w:val="11"/>
        </w:numPr>
      </w:pPr>
      <w:proofErr w:type="gramStart"/>
      <w:r w:rsidRPr="000B2553">
        <w:t>znać</w:t>
      </w:r>
      <w:proofErr w:type="gramEnd"/>
      <w:r w:rsidRPr="000B2553">
        <w:t xml:space="preserve"> i przestrzegać program i regulamin wycieczki oraz stosować się do poleceń kierownika wycieczki,</w:t>
      </w:r>
    </w:p>
    <w:p w:rsidR="000B2553" w:rsidRPr="000B2553" w:rsidRDefault="000B2553" w:rsidP="000B2553">
      <w:pPr>
        <w:pStyle w:val="Akapitzlist"/>
        <w:numPr>
          <w:ilvl w:val="0"/>
          <w:numId w:val="11"/>
        </w:numPr>
      </w:pPr>
      <w:proofErr w:type="gramStart"/>
      <w:r w:rsidRPr="000B2553">
        <w:t>stale</w:t>
      </w:r>
      <w:proofErr w:type="gramEnd"/>
      <w:r w:rsidRPr="000B2553">
        <w:t xml:space="preserve"> sprawdzać stan liczebny grupy, a zwłaszcza bezpośrednio przed wyjazdem, w dogodnych momentach trwania wycieczki, oraz bezpośrednio przed powrotem, a także tuż po powrocie do przedszkola,</w:t>
      </w:r>
    </w:p>
    <w:p w:rsidR="000B2553" w:rsidRPr="000B2553" w:rsidRDefault="000B2553" w:rsidP="000B2553">
      <w:pPr>
        <w:pStyle w:val="Akapitzlist"/>
        <w:numPr>
          <w:ilvl w:val="0"/>
          <w:numId w:val="11"/>
        </w:numPr>
      </w:pPr>
      <w:proofErr w:type="gramStart"/>
      <w:r w:rsidRPr="000B2553">
        <w:t>dopilnować</w:t>
      </w:r>
      <w:proofErr w:type="gramEnd"/>
      <w:r w:rsidRPr="000B2553">
        <w:t xml:space="preserve"> ładu i porządku przy wsiadaniu do pojazdu i zajmowaniu miejsc,</w:t>
      </w:r>
    </w:p>
    <w:p w:rsidR="000B2553" w:rsidRPr="000B2553" w:rsidRDefault="000B2553" w:rsidP="000B2553">
      <w:pPr>
        <w:pStyle w:val="Akapitzlist"/>
        <w:numPr>
          <w:ilvl w:val="0"/>
          <w:numId w:val="11"/>
        </w:numPr>
      </w:pPr>
      <w:proofErr w:type="gramStart"/>
      <w:r w:rsidRPr="000B2553">
        <w:t>przestrzegać</w:t>
      </w:r>
      <w:proofErr w:type="gramEnd"/>
      <w:r w:rsidRPr="000B2553">
        <w:t xml:space="preserve"> zasady: nauczyciel wsiada ostatni a wysiada pierwszy</w:t>
      </w:r>
    </w:p>
    <w:p w:rsidR="000B2553" w:rsidRPr="000B2553" w:rsidRDefault="000B2553" w:rsidP="000B2553">
      <w:pPr>
        <w:pStyle w:val="Akapitzlist"/>
        <w:numPr>
          <w:ilvl w:val="0"/>
          <w:numId w:val="11"/>
        </w:numPr>
      </w:pPr>
      <w:proofErr w:type="gramStart"/>
      <w:r w:rsidRPr="000B2553">
        <w:t>zwracać</w:t>
      </w:r>
      <w:proofErr w:type="gramEnd"/>
      <w:r w:rsidRPr="000B2553">
        <w:t xml:space="preserve"> uwagę na właściwe zachowanie się dzieci w czasie oczekiwania i przejazdu,</w:t>
      </w:r>
    </w:p>
    <w:p w:rsidR="000B2553" w:rsidRPr="000B2553" w:rsidRDefault="000B2553" w:rsidP="000B2553">
      <w:pPr>
        <w:pStyle w:val="Akapitzlist"/>
        <w:numPr>
          <w:ilvl w:val="0"/>
          <w:numId w:val="11"/>
        </w:numPr>
      </w:pPr>
      <w:proofErr w:type="gramStart"/>
      <w:r w:rsidRPr="000B2553">
        <w:t>przestrzegać</w:t>
      </w:r>
      <w:proofErr w:type="gramEnd"/>
      <w:r w:rsidRPr="000B2553">
        <w:t xml:space="preserve"> obowiązku wysiadania przez dzieci tylko na parkingach</w:t>
      </w:r>
    </w:p>
    <w:p w:rsidR="000B2553" w:rsidRPr="000B2553" w:rsidRDefault="000B2553" w:rsidP="000B2553">
      <w:pPr>
        <w:pStyle w:val="Akapitzlist"/>
        <w:numPr>
          <w:ilvl w:val="0"/>
          <w:numId w:val="11"/>
        </w:numPr>
      </w:pPr>
      <w:proofErr w:type="gramStart"/>
      <w:r w:rsidRPr="000B2553">
        <w:t>zabezpieczyć</w:t>
      </w:r>
      <w:proofErr w:type="gramEnd"/>
      <w:r w:rsidRPr="000B2553">
        <w:t xml:space="preserve"> wyjcie na prawe pobocze, zgodnie z obowiązującym kierunkiem jazdy i wyprowadzić w bezpieczne miejsce.</w:t>
      </w:r>
    </w:p>
    <w:p w:rsidR="000B2553" w:rsidRPr="000B2553" w:rsidRDefault="000B2553" w:rsidP="000B2553">
      <w:pPr>
        <w:pStyle w:val="Akapitzlist"/>
        <w:numPr>
          <w:ilvl w:val="0"/>
          <w:numId w:val="9"/>
        </w:numPr>
      </w:pPr>
      <w:r w:rsidRPr="000B2553">
        <w:t>W przypadku choroby dziecka, złego samopoczucia, przed wyjazdem, dziecko nie może uczestniczyć w wycieczce, nauczyciel zobowiązany jest powiadomić rodziców o zaistniałej sytuacji.</w:t>
      </w:r>
    </w:p>
    <w:p w:rsidR="000B2553" w:rsidRPr="000B2553" w:rsidRDefault="000B2553" w:rsidP="000B2553">
      <w:pPr>
        <w:pStyle w:val="Akapitzlist"/>
        <w:numPr>
          <w:ilvl w:val="0"/>
          <w:numId w:val="9"/>
        </w:numPr>
      </w:pPr>
      <w:r w:rsidRPr="000B2553">
        <w:t>Dziecko może oczekiwać na przybycie rodzica w innej grupie</w:t>
      </w:r>
    </w:p>
    <w:p w:rsidR="000B2553" w:rsidRPr="000B2553" w:rsidRDefault="000B2553" w:rsidP="000B2553">
      <w:r w:rsidRPr="000B2553">
        <w:rPr>
          <w:b/>
          <w:bCs/>
        </w:rPr>
        <w:t>W przypadku zajęć organizowanych poza przedszkolem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Przez zajęcia poza terenem przedszkola rozumie się wszystkie formy pracy opiekuńczej, wychowawczej i dydaktycznej, prowadzone poza budynkiem i terenem przedszkolnym.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Nauczyciel i pomoc nauczyciela/woźna sprawdzają przed każdym wyjściem z budynku czy wszystkie dzieci są odpowiednio ubrane do pory roku i panujących warunków pogodowych, a stan ubrania każdego dziecka nie budzi zastrzeżeń.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Nauczyciel przed wyjściem z dziećmi na spektakl, wystawę, spacer, wycieczkę do wypełnia kartę wycieczki dane: dzień, formę oraz liczbę dzieci, potwierdza wpis podpisem.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Uwzględniając w szczególności cel dydaktyczny i miejsce zajęć zapis powinien być także umieszczony w dzienniku zajęć przedszkola.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 xml:space="preserve">W trakcie trwania spaceru lub wycieczki pieszej w pobliskie tereny nadzór nad dziećmi sprawuje nauczyciel i pomoc nauczyciela/woźna. Co najmniej 1 osoba dorosła na 15 </w:t>
      </w:r>
      <w:proofErr w:type="gramStart"/>
      <w:r w:rsidRPr="000B2553">
        <w:t>dzieci.</w:t>
      </w:r>
      <w:proofErr w:type="gramEnd"/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W przypadku wyjścia poza teren przedszkola grupy 3- latków opiekę sprawuje jedna osoba dorosła na każde 10 dzieci (n-ciel, pomoc, woźna.).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lastRenderedPageBreak/>
        <w:t>W przypadku nieobecności pomocy nauczyciela/woźnej danej grupy, udział w spacerze, wycieczce bierze inna pomoc nauczyciela/woźna, wyznaczona przez Dyrektora Przedszkola.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Podczas przemieszczania się dzieci środkami komunikacji miejskiej na 10 dzieci przypada 1 opiekun.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Podczas dłuższych wyjść pieszych i wyjazdów, funkcję opiekuna może sprawować rodzic, który deklaruje znajomość zasad w pisemnym oświadczeniu.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Całkowitą odpowiedzialność za zdrowie i życie dzieci podczas spacerów i wycieczek ponosi nauczyciel.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W trakcie trwania spaceru, pieszej wycieczki dzieci idą parami w kolumnie para za parą. Opiekunowie idą: jeden na początku trzymając za rękę dziecko z pierwszej pary, drugi na końcu trzymając za rękę dziecko z ostatniej pary.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Opiekunowie asekurują dzieci idąc zawsze od strony jezdni.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Przed każdym planowanym przejściem przez ulicę, nauczyciel jest zobowiązany zatrzymać grupę i przypomnieć dzieciom zasady bezpiecznego przechodzenia przez jezdnię.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Przejście przez ulicę odbywa się tylko w wyznaczonych miejscach, dzieci przechodzą sprawnie parami; nauczyciel asekuruje grupę stojąc na środku jezdni. Pierwszą parę prowadzi pomoc nauczyciela/woźna, nauczyciel przechodzi z ostatnią parą.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W przypadku choroby dziecka, złego samopoczucia dziecko nie może uczestniczyć w spacerze, wycieczce pieszej, nauczyciel zobowiązany jest powiadomić rodziców o zaistniałej sytuacji.</w:t>
      </w:r>
    </w:p>
    <w:p w:rsidR="000B2553" w:rsidRPr="000B2553" w:rsidRDefault="000B2553" w:rsidP="000B2553">
      <w:pPr>
        <w:pStyle w:val="Akapitzlist"/>
        <w:numPr>
          <w:ilvl w:val="0"/>
          <w:numId w:val="12"/>
        </w:numPr>
      </w:pPr>
      <w:r w:rsidRPr="000B2553">
        <w:t>Dziecko może czekać na przybycie rodzica w innej grupie.</w:t>
      </w:r>
    </w:p>
    <w:p w:rsidR="00820397" w:rsidRDefault="00820397"/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7F" w:rsidRDefault="0074797F" w:rsidP="0059052C">
      <w:pPr>
        <w:spacing w:after="0" w:line="240" w:lineRule="auto"/>
      </w:pPr>
      <w:r>
        <w:separator/>
      </w:r>
    </w:p>
  </w:endnote>
  <w:endnote w:type="continuationSeparator" w:id="0">
    <w:p w:rsidR="0074797F" w:rsidRDefault="0074797F" w:rsidP="0059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7F" w:rsidRDefault="0074797F" w:rsidP="0059052C">
      <w:pPr>
        <w:spacing w:after="0" w:line="240" w:lineRule="auto"/>
      </w:pPr>
      <w:r>
        <w:separator/>
      </w:r>
    </w:p>
  </w:footnote>
  <w:footnote w:type="continuationSeparator" w:id="0">
    <w:p w:rsidR="0074797F" w:rsidRDefault="0074797F" w:rsidP="0059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9504413DB7084747856A7BA416D166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052C" w:rsidRDefault="0059052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24CC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59052C" w:rsidRDefault="005905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3B5"/>
    <w:multiLevelType w:val="hybridMultilevel"/>
    <w:tmpl w:val="5990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50F"/>
    <w:multiLevelType w:val="hybridMultilevel"/>
    <w:tmpl w:val="5D4A3B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26437"/>
    <w:multiLevelType w:val="multilevel"/>
    <w:tmpl w:val="B51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F1793"/>
    <w:multiLevelType w:val="multilevel"/>
    <w:tmpl w:val="1032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515BD"/>
    <w:multiLevelType w:val="hybridMultilevel"/>
    <w:tmpl w:val="5C549B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77F4F"/>
    <w:multiLevelType w:val="hybridMultilevel"/>
    <w:tmpl w:val="93B2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7EA3"/>
    <w:multiLevelType w:val="multilevel"/>
    <w:tmpl w:val="0768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D65D4"/>
    <w:multiLevelType w:val="hybridMultilevel"/>
    <w:tmpl w:val="607E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40584"/>
    <w:multiLevelType w:val="hybridMultilevel"/>
    <w:tmpl w:val="717E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E52F9"/>
    <w:multiLevelType w:val="multilevel"/>
    <w:tmpl w:val="B0EA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E65EA"/>
    <w:multiLevelType w:val="multilevel"/>
    <w:tmpl w:val="168E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031BC"/>
    <w:multiLevelType w:val="hybridMultilevel"/>
    <w:tmpl w:val="8B0C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3"/>
    <w:rsid w:val="000B2553"/>
    <w:rsid w:val="0059052C"/>
    <w:rsid w:val="0074797F"/>
    <w:rsid w:val="008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5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2C"/>
  </w:style>
  <w:style w:type="paragraph" w:styleId="Stopka">
    <w:name w:val="footer"/>
    <w:basedOn w:val="Normalny"/>
    <w:link w:val="StopkaZnak"/>
    <w:uiPriority w:val="99"/>
    <w:unhideWhenUsed/>
    <w:rsid w:val="0059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2C"/>
  </w:style>
  <w:style w:type="paragraph" w:styleId="Tekstdymka">
    <w:name w:val="Balloon Text"/>
    <w:basedOn w:val="Normalny"/>
    <w:link w:val="TekstdymkaZnak"/>
    <w:uiPriority w:val="99"/>
    <w:semiHidden/>
    <w:unhideWhenUsed/>
    <w:rsid w:val="0059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5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2C"/>
  </w:style>
  <w:style w:type="paragraph" w:styleId="Stopka">
    <w:name w:val="footer"/>
    <w:basedOn w:val="Normalny"/>
    <w:link w:val="StopkaZnak"/>
    <w:uiPriority w:val="99"/>
    <w:unhideWhenUsed/>
    <w:rsid w:val="0059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2C"/>
  </w:style>
  <w:style w:type="paragraph" w:styleId="Tekstdymka">
    <w:name w:val="Balloon Text"/>
    <w:basedOn w:val="Normalny"/>
    <w:link w:val="TekstdymkaZnak"/>
    <w:uiPriority w:val="99"/>
    <w:semiHidden/>
    <w:unhideWhenUsed/>
    <w:rsid w:val="0059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04413DB7084747856A7BA416D16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7AF7B5-7819-42A6-A0FE-8DA4CB35C424}"/>
      </w:docPartPr>
      <w:docPartBody>
        <w:p w:rsidR="00000000" w:rsidRDefault="00C5678F" w:rsidP="00C5678F">
          <w:pPr>
            <w:pStyle w:val="9504413DB7084747856A7BA416D166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F"/>
    <w:rsid w:val="00570837"/>
    <w:rsid w:val="00C5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04413DB7084747856A7BA416D1667B">
    <w:name w:val="9504413DB7084747856A7BA416D1667B"/>
    <w:rsid w:val="00C567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04413DB7084747856A7BA416D1667B">
    <w:name w:val="9504413DB7084747856A7BA416D1667B"/>
    <w:rsid w:val="00C56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1884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2023-11-19T16:06:00Z</dcterms:created>
  <dcterms:modified xsi:type="dcterms:W3CDTF">2023-11-19T19:55:00Z</dcterms:modified>
</cp:coreProperties>
</file>